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CellMar>
          <w:left w:w="0" w:type="dxa"/>
          <w:right w:w="0" w:type="dxa"/>
        </w:tblCellMar>
        <w:tblLook w:val="01E0" w:firstRow="1" w:lastRow="1" w:firstColumn="1" w:lastColumn="1" w:noHBand="0" w:noVBand="0"/>
      </w:tblPr>
      <w:tblGrid>
        <w:gridCol w:w="1992"/>
        <w:gridCol w:w="5604"/>
        <w:gridCol w:w="991"/>
        <w:gridCol w:w="629"/>
        <w:gridCol w:w="497"/>
        <w:gridCol w:w="1123"/>
      </w:tblGrid>
      <w:tr w:rsidR="00361165" w14:paraId="3C678ED9" w14:textId="77777777">
        <w:trPr>
          <w:trHeight w:hRule="exact" w:val="485"/>
        </w:trPr>
        <w:tc>
          <w:tcPr>
            <w:tcW w:w="1992" w:type="dxa"/>
            <w:vMerge w:val="restart"/>
          </w:tcPr>
          <w:p w14:paraId="0E33590F" w14:textId="42A82124" w:rsidR="00361165" w:rsidRDefault="00B7356E">
            <w:pPr>
              <w:pStyle w:val="TableParagraph"/>
              <w:ind w:left="100"/>
              <w:rPr>
                <w:rFonts w:ascii="Times New Roman"/>
                <w:sz w:val="20"/>
              </w:rPr>
            </w:pPr>
            <w:r>
              <w:rPr>
                <w:noProof/>
              </w:rPr>
              <w:drawing>
                <wp:anchor distT="0" distB="0" distL="114300" distR="114300" simplePos="0" relativeHeight="251659264" behindDoc="0" locked="0" layoutInCell="1" allowOverlap="1" wp14:anchorId="470C474E" wp14:editId="398D9628">
                  <wp:simplePos x="0" y="0"/>
                  <wp:positionH relativeFrom="column">
                    <wp:posOffset>127977</wp:posOffset>
                  </wp:positionH>
                  <wp:positionV relativeFrom="paragraph">
                    <wp:posOffset>82061</wp:posOffset>
                  </wp:positionV>
                  <wp:extent cx="955431" cy="955431"/>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5431" cy="955431"/>
                          </a:xfrm>
                          <a:prstGeom prst="rect">
                            <a:avLst/>
                          </a:prstGeom>
                          <a:noFill/>
                          <a:ln>
                            <a:noFill/>
                          </a:ln>
                        </pic:spPr>
                      </pic:pic>
                    </a:graphicData>
                  </a:graphic>
                </wp:anchor>
              </w:drawing>
            </w:r>
          </w:p>
        </w:tc>
        <w:tc>
          <w:tcPr>
            <w:tcW w:w="5604" w:type="dxa"/>
            <w:vMerge w:val="restart"/>
          </w:tcPr>
          <w:p w14:paraId="62EC4AD8" w14:textId="1385BF22" w:rsidR="00361165" w:rsidRDefault="00CA0D6D">
            <w:pPr>
              <w:pStyle w:val="TableParagraph"/>
              <w:rPr>
                <w:rFonts w:ascii="Century Schoolbook"/>
                <w:b/>
                <w:sz w:val="36"/>
              </w:rPr>
            </w:pPr>
            <w:r>
              <w:rPr>
                <w:rFonts w:ascii="Century Schoolbook"/>
                <w:b/>
                <w:color w:val="1F497D"/>
                <w:sz w:val="36"/>
              </w:rPr>
              <w:t xml:space="preserve">CITY OF </w:t>
            </w:r>
            <w:r w:rsidR="00F44024">
              <w:rPr>
                <w:rFonts w:ascii="Century Schoolbook"/>
                <w:b/>
                <w:color w:val="1F497D"/>
                <w:sz w:val="36"/>
              </w:rPr>
              <w:t>EASTVALE</w:t>
            </w:r>
          </w:p>
          <w:p w14:paraId="1E003BBA" w14:textId="22675099" w:rsidR="00361165" w:rsidRDefault="00CA0D6D">
            <w:pPr>
              <w:pStyle w:val="TableParagraph"/>
              <w:spacing w:before="1" w:line="243" w:lineRule="exact"/>
              <w:rPr>
                <w:b/>
                <w:sz w:val="20"/>
              </w:rPr>
            </w:pPr>
            <w:r>
              <w:rPr>
                <w:b/>
                <w:sz w:val="20"/>
              </w:rPr>
              <w:t xml:space="preserve">COMMUNITY </w:t>
            </w:r>
            <w:proofErr w:type="spellStart"/>
            <w:r w:rsidR="006116B4">
              <w:rPr>
                <w:b/>
                <w:sz w:val="20"/>
              </w:rPr>
              <w:t>ENHANC</w:t>
            </w:r>
            <w:r w:rsidR="00A4147D">
              <w:rPr>
                <w:b/>
                <w:sz w:val="20"/>
              </w:rPr>
              <w:t>e</w:t>
            </w:r>
            <w:r w:rsidR="00DC57A4">
              <w:rPr>
                <w:b/>
                <w:sz w:val="20"/>
              </w:rPr>
              <w:t>MENT</w:t>
            </w:r>
            <w:proofErr w:type="spellEnd"/>
            <w:r w:rsidR="00DC57A4">
              <w:rPr>
                <w:b/>
                <w:sz w:val="20"/>
              </w:rPr>
              <w:t xml:space="preserve"> AND SAFETY DEPARTMENT</w:t>
            </w:r>
            <w:r>
              <w:rPr>
                <w:b/>
                <w:sz w:val="20"/>
              </w:rPr>
              <w:t>, BUILDING AND SAFETY</w:t>
            </w:r>
            <w:r w:rsidR="00DC57A4">
              <w:rPr>
                <w:b/>
                <w:sz w:val="20"/>
              </w:rPr>
              <w:t xml:space="preserve"> DIVISION</w:t>
            </w:r>
          </w:p>
          <w:p w14:paraId="0A0020B2" w14:textId="2859C89C" w:rsidR="00361165" w:rsidRPr="006C07F1" w:rsidRDefault="006541D5">
            <w:pPr>
              <w:pStyle w:val="TableParagraph"/>
              <w:spacing w:line="219" w:lineRule="exact"/>
              <w:rPr>
                <w:sz w:val="18"/>
                <w:lang w:val="fr-FR"/>
              </w:rPr>
            </w:pPr>
            <w:r w:rsidRPr="006C07F1">
              <w:rPr>
                <w:sz w:val="18"/>
                <w:lang w:val="fr-FR"/>
              </w:rPr>
              <w:t xml:space="preserve">12363 Limonite </w:t>
            </w:r>
            <w:r w:rsidR="00445EBF" w:rsidRPr="006C07F1">
              <w:rPr>
                <w:sz w:val="18"/>
                <w:lang w:val="fr-FR"/>
              </w:rPr>
              <w:t>Avenue</w:t>
            </w:r>
            <w:r w:rsidRPr="006C07F1">
              <w:rPr>
                <w:sz w:val="18"/>
                <w:lang w:val="fr-FR"/>
              </w:rPr>
              <w:t>, Suite 910</w:t>
            </w:r>
          </w:p>
          <w:p w14:paraId="41F30323" w14:textId="5B48ABCB" w:rsidR="00361165" w:rsidRPr="006C07F1" w:rsidRDefault="00445EBF">
            <w:pPr>
              <w:pStyle w:val="TableParagraph"/>
              <w:spacing w:before="1" w:line="219" w:lineRule="exact"/>
              <w:rPr>
                <w:sz w:val="18"/>
                <w:lang w:val="fr-FR"/>
              </w:rPr>
            </w:pPr>
            <w:r w:rsidRPr="006C07F1">
              <w:rPr>
                <w:sz w:val="18"/>
                <w:lang w:val="fr-FR"/>
              </w:rPr>
              <w:t>Eastvale</w:t>
            </w:r>
            <w:r w:rsidR="00CA0D6D" w:rsidRPr="006C07F1">
              <w:rPr>
                <w:sz w:val="18"/>
                <w:lang w:val="fr-FR"/>
              </w:rPr>
              <w:t xml:space="preserve">, CA </w:t>
            </w:r>
            <w:r w:rsidRPr="006C07F1">
              <w:rPr>
                <w:sz w:val="18"/>
                <w:lang w:val="fr-FR"/>
              </w:rPr>
              <w:t>91752</w:t>
            </w:r>
          </w:p>
          <w:p w14:paraId="22CC3194" w14:textId="41583D94" w:rsidR="00361165" w:rsidRDefault="00616934">
            <w:pPr>
              <w:pStyle w:val="TableParagraph"/>
              <w:spacing w:line="219" w:lineRule="exact"/>
              <w:rPr>
                <w:sz w:val="18"/>
              </w:rPr>
            </w:pPr>
            <w:r>
              <w:rPr>
                <w:sz w:val="18"/>
              </w:rPr>
              <w:t>951.703.4450</w:t>
            </w:r>
          </w:p>
          <w:p w14:paraId="0E96C8C5" w14:textId="070997E8" w:rsidR="00361165" w:rsidRDefault="00405549">
            <w:pPr>
              <w:pStyle w:val="TableParagraph"/>
              <w:spacing w:before="1"/>
              <w:rPr>
                <w:sz w:val="18"/>
              </w:rPr>
            </w:pPr>
            <w:hyperlink r:id="rId8" w:history="1">
              <w:r w:rsidR="00D15308">
                <w:rPr>
                  <w:rStyle w:val="Hyperlink"/>
                  <w:sz w:val="18"/>
                </w:rPr>
                <w:t>(Eastvaleca.gov/building-safety-division)</w:t>
              </w:r>
            </w:hyperlink>
          </w:p>
        </w:tc>
        <w:tc>
          <w:tcPr>
            <w:tcW w:w="3240" w:type="dxa"/>
            <w:gridSpan w:val="4"/>
          </w:tcPr>
          <w:p w14:paraId="49A0E46A" w14:textId="77777777" w:rsidR="00361165" w:rsidRDefault="00CA0D6D">
            <w:pPr>
              <w:pStyle w:val="TableParagraph"/>
              <w:spacing w:before="95"/>
              <w:ind w:left="1058"/>
              <w:rPr>
                <w:b/>
              </w:rPr>
            </w:pPr>
            <w:r>
              <w:rPr>
                <w:b/>
              </w:rPr>
              <w:t>OB ACK VER</w:t>
            </w:r>
          </w:p>
        </w:tc>
      </w:tr>
      <w:tr w:rsidR="00361165" w14:paraId="1FE06EC8" w14:textId="77777777">
        <w:trPr>
          <w:trHeight w:hRule="exact" w:val="533"/>
        </w:trPr>
        <w:tc>
          <w:tcPr>
            <w:tcW w:w="1992" w:type="dxa"/>
            <w:vMerge/>
          </w:tcPr>
          <w:p w14:paraId="6BDFFA97" w14:textId="77777777" w:rsidR="00361165" w:rsidRDefault="00361165"/>
        </w:tc>
        <w:tc>
          <w:tcPr>
            <w:tcW w:w="5604" w:type="dxa"/>
            <w:vMerge/>
          </w:tcPr>
          <w:p w14:paraId="0A9D51F1" w14:textId="77777777" w:rsidR="00361165" w:rsidRDefault="00361165"/>
        </w:tc>
        <w:tc>
          <w:tcPr>
            <w:tcW w:w="991" w:type="dxa"/>
          </w:tcPr>
          <w:p w14:paraId="505D515B" w14:textId="77777777" w:rsidR="00361165" w:rsidRDefault="00CA0D6D">
            <w:pPr>
              <w:pStyle w:val="TableParagraph"/>
              <w:spacing w:before="95"/>
              <w:ind w:left="0" w:right="2"/>
              <w:jc w:val="center"/>
            </w:pPr>
            <w:r>
              <w:t>A</w:t>
            </w:r>
          </w:p>
          <w:p w14:paraId="270702DA" w14:textId="77777777" w:rsidR="00361165" w:rsidRDefault="00CA0D6D">
            <w:pPr>
              <w:pStyle w:val="TableParagraph"/>
              <w:spacing w:before="4"/>
              <w:ind w:left="253" w:right="254"/>
              <w:jc w:val="center"/>
              <w:rPr>
                <w:sz w:val="12"/>
              </w:rPr>
            </w:pPr>
            <w:r>
              <w:rPr>
                <w:sz w:val="12"/>
              </w:rPr>
              <w:t>SECTION</w:t>
            </w:r>
          </w:p>
        </w:tc>
        <w:tc>
          <w:tcPr>
            <w:tcW w:w="1126" w:type="dxa"/>
            <w:gridSpan w:val="2"/>
          </w:tcPr>
          <w:p w14:paraId="53052329" w14:textId="77777777" w:rsidR="00361165" w:rsidRDefault="00CA0D6D">
            <w:pPr>
              <w:pStyle w:val="TableParagraph"/>
              <w:spacing w:before="95"/>
              <w:ind w:left="145" w:right="145"/>
              <w:jc w:val="center"/>
            </w:pPr>
            <w:r>
              <w:t>010</w:t>
            </w:r>
          </w:p>
          <w:p w14:paraId="0722BE0E" w14:textId="77777777" w:rsidR="00361165" w:rsidRDefault="00CA0D6D">
            <w:pPr>
              <w:pStyle w:val="TableParagraph"/>
              <w:spacing w:before="4"/>
              <w:ind w:left="145" w:right="145"/>
              <w:jc w:val="center"/>
              <w:rPr>
                <w:sz w:val="12"/>
              </w:rPr>
            </w:pPr>
            <w:r>
              <w:rPr>
                <w:sz w:val="12"/>
              </w:rPr>
              <w:t>FORM NUMBER</w:t>
            </w:r>
          </w:p>
        </w:tc>
        <w:tc>
          <w:tcPr>
            <w:tcW w:w="1123" w:type="dxa"/>
          </w:tcPr>
          <w:p w14:paraId="5AE1D09D" w14:textId="66D725DB" w:rsidR="00361165" w:rsidRDefault="00CA0D6D">
            <w:pPr>
              <w:pStyle w:val="TableParagraph"/>
              <w:spacing w:before="97"/>
              <w:ind w:left="165"/>
              <w:rPr>
                <w:sz w:val="20"/>
              </w:rPr>
            </w:pPr>
            <w:r>
              <w:rPr>
                <w:sz w:val="20"/>
              </w:rPr>
              <w:t>20</w:t>
            </w:r>
            <w:r w:rsidR="006C07F1">
              <w:rPr>
                <w:sz w:val="20"/>
              </w:rPr>
              <w:t>22</w:t>
            </w:r>
            <w:r>
              <w:rPr>
                <w:sz w:val="20"/>
              </w:rPr>
              <w:t xml:space="preserve"> CBC</w:t>
            </w:r>
          </w:p>
          <w:p w14:paraId="240CF359" w14:textId="77777777" w:rsidR="00361165" w:rsidRDefault="00CA0D6D">
            <w:pPr>
              <w:pStyle w:val="TableParagraph"/>
              <w:ind w:left="254"/>
              <w:rPr>
                <w:sz w:val="12"/>
              </w:rPr>
            </w:pPr>
            <w:r>
              <w:rPr>
                <w:sz w:val="12"/>
              </w:rPr>
              <w:t>CODE CYCLE</w:t>
            </w:r>
          </w:p>
        </w:tc>
      </w:tr>
      <w:tr w:rsidR="00361165" w14:paraId="5F85E588" w14:textId="77777777">
        <w:trPr>
          <w:trHeight w:hRule="exact" w:val="782"/>
        </w:trPr>
        <w:tc>
          <w:tcPr>
            <w:tcW w:w="1992" w:type="dxa"/>
            <w:vMerge/>
          </w:tcPr>
          <w:p w14:paraId="0006B325" w14:textId="77777777" w:rsidR="00361165" w:rsidRDefault="00361165"/>
        </w:tc>
        <w:tc>
          <w:tcPr>
            <w:tcW w:w="5604" w:type="dxa"/>
            <w:vMerge/>
          </w:tcPr>
          <w:p w14:paraId="1C1346AB" w14:textId="77777777" w:rsidR="00361165" w:rsidRDefault="00361165"/>
        </w:tc>
        <w:tc>
          <w:tcPr>
            <w:tcW w:w="1620" w:type="dxa"/>
            <w:gridSpan w:val="2"/>
          </w:tcPr>
          <w:p w14:paraId="2A8AD8C1" w14:textId="77777777" w:rsidR="00361165" w:rsidRDefault="00CA0D6D">
            <w:pPr>
              <w:pStyle w:val="TableParagraph"/>
              <w:spacing w:before="97"/>
              <w:ind w:left="250" w:right="250"/>
              <w:jc w:val="center"/>
              <w:rPr>
                <w:sz w:val="16"/>
              </w:rPr>
            </w:pPr>
            <w:r>
              <w:rPr>
                <w:sz w:val="16"/>
              </w:rPr>
              <w:t>01/01/2017</w:t>
            </w:r>
          </w:p>
          <w:p w14:paraId="2BAA21EE" w14:textId="77777777" w:rsidR="00361165" w:rsidRDefault="00CA0D6D">
            <w:pPr>
              <w:pStyle w:val="TableParagraph"/>
              <w:spacing w:before="97"/>
              <w:ind w:left="251" w:right="250"/>
              <w:jc w:val="center"/>
              <w:rPr>
                <w:sz w:val="16"/>
              </w:rPr>
            </w:pPr>
            <w:r>
              <w:rPr>
                <w:sz w:val="16"/>
              </w:rPr>
              <w:t>EFFECTIVE DATE</w:t>
            </w:r>
          </w:p>
        </w:tc>
        <w:tc>
          <w:tcPr>
            <w:tcW w:w="1620" w:type="dxa"/>
            <w:gridSpan w:val="2"/>
          </w:tcPr>
          <w:p w14:paraId="38E47BAE" w14:textId="740DAA76" w:rsidR="00361165" w:rsidRDefault="006C07F1">
            <w:pPr>
              <w:pStyle w:val="TableParagraph"/>
              <w:spacing w:before="97"/>
              <w:ind w:left="250" w:right="250"/>
              <w:jc w:val="center"/>
              <w:rPr>
                <w:sz w:val="16"/>
              </w:rPr>
            </w:pPr>
            <w:r>
              <w:rPr>
                <w:sz w:val="16"/>
              </w:rPr>
              <w:t>4/27/2023</w:t>
            </w:r>
          </w:p>
          <w:p w14:paraId="3069A258" w14:textId="77777777" w:rsidR="00361165" w:rsidRDefault="00CA0D6D">
            <w:pPr>
              <w:pStyle w:val="TableParagraph"/>
              <w:spacing w:before="97"/>
              <w:ind w:left="250" w:right="250"/>
              <w:jc w:val="center"/>
              <w:rPr>
                <w:sz w:val="16"/>
              </w:rPr>
            </w:pPr>
            <w:r>
              <w:rPr>
                <w:sz w:val="16"/>
              </w:rPr>
              <w:t>REVISION DATE</w:t>
            </w:r>
          </w:p>
        </w:tc>
      </w:tr>
      <w:tr w:rsidR="00361165" w14:paraId="19E8C0E4" w14:textId="77777777">
        <w:trPr>
          <w:trHeight w:hRule="exact" w:val="389"/>
        </w:trPr>
        <w:tc>
          <w:tcPr>
            <w:tcW w:w="10836" w:type="dxa"/>
            <w:gridSpan w:val="6"/>
          </w:tcPr>
          <w:p w14:paraId="2EC36AE6" w14:textId="77777777" w:rsidR="00361165" w:rsidRDefault="00CA0D6D">
            <w:pPr>
              <w:pStyle w:val="TableParagraph"/>
              <w:spacing w:line="363" w:lineRule="exact"/>
              <w:ind w:left="849"/>
              <w:rPr>
                <w:rFonts w:ascii="Arial"/>
                <w:b/>
                <w:sz w:val="32"/>
              </w:rPr>
            </w:pPr>
            <w:r>
              <w:rPr>
                <w:rFonts w:ascii="Arial"/>
                <w:b/>
                <w:sz w:val="32"/>
              </w:rPr>
              <w:t>OWNER-BUILDER ACKNOWLEDGMENT and VERIFICATION</w:t>
            </w:r>
          </w:p>
        </w:tc>
      </w:tr>
    </w:tbl>
    <w:p w14:paraId="113C9B4F" w14:textId="77777777" w:rsidR="00361165" w:rsidRDefault="00361165">
      <w:pPr>
        <w:pStyle w:val="BodyText"/>
        <w:spacing w:before="9"/>
        <w:rPr>
          <w:rFonts w:ascii="Times New Roman"/>
          <w:sz w:val="15"/>
          <w:u w:val="none"/>
        </w:rPr>
      </w:pPr>
    </w:p>
    <w:p w14:paraId="5D1EED2E" w14:textId="77777777" w:rsidR="00361165" w:rsidRDefault="00CA0D6D">
      <w:pPr>
        <w:pStyle w:val="Heading1"/>
        <w:tabs>
          <w:tab w:val="left" w:pos="10919"/>
        </w:tabs>
        <w:spacing w:before="92" w:line="360" w:lineRule="auto"/>
        <w:ind w:right="158"/>
        <w:jc w:val="left"/>
      </w:pPr>
      <w:r>
        <w:t>An application for a building permit has been submitted in your name listing yourself as the builder of the property improvements specified</w:t>
      </w:r>
      <w:r>
        <w:rPr>
          <w:spacing w:val="-19"/>
        </w:rPr>
        <w:t xml:space="preserve"> </w:t>
      </w:r>
      <w:r>
        <w:t>at</w:t>
      </w:r>
      <w:r>
        <w:rPr>
          <w:spacing w:val="-4"/>
        </w:rPr>
        <w:t xml:space="preserve"> </w:t>
      </w:r>
      <w:r>
        <w:rPr>
          <w:u w:val="single"/>
        </w:rPr>
        <w:t xml:space="preserve"> </w:t>
      </w:r>
      <w:r>
        <w:rPr>
          <w:u w:val="single"/>
        </w:rPr>
        <w:tab/>
      </w:r>
    </w:p>
    <w:p w14:paraId="067DE27E" w14:textId="77777777" w:rsidR="00361165" w:rsidRDefault="00361165">
      <w:pPr>
        <w:pStyle w:val="BodyText"/>
        <w:spacing w:before="1"/>
        <w:rPr>
          <w:sz w:val="14"/>
          <w:u w:val="none"/>
        </w:rPr>
      </w:pPr>
    </w:p>
    <w:p w14:paraId="2666BB04" w14:textId="77777777" w:rsidR="00361165" w:rsidRDefault="00CA0D6D">
      <w:pPr>
        <w:spacing w:before="94"/>
        <w:ind w:left="120"/>
        <w:rPr>
          <w:b/>
          <w:i/>
        </w:rPr>
      </w:pPr>
      <w:r>
        <w:rPr>
          <w:b/>
          <w:i/>
        </w:rPr>
        <w:t xml:space="preserve">Directions: Read and </w:t>
      </w:r>
      <w:proofErr w:type="gramStart"/>
      <w:r>
        <w:rPr>
          <w:b/>
          <w:i/>
        </w:rPr>
        <w:t>initial</w:t>
      </w:r>
      <w:proofErr w:type="gramEnd"/>
      <w:r>
        <w:rPr>
          <w:b/>
          <w:i/>
        </w:rPr>
        <w:t xml:space="preserve"> each statement below to signify you understand or verify this information.</w:t>
      </w:r>
    </w:p>
    <w:p w14:paraId="4E21479E" w14:textId="77777777" w:rsidR="00361165" w:rsidRDefault="00361165">
      <w:pPr>
        <w:pStyle w:val="BodyText"/>
        <w:rPr>
          <w:b/>
          <w:i/>
          <w:sz w:val="12"/>
          <w:u w:val="none"/>
        </w:rPr>
      </w:pPr>
    </w:p>
    <w:p w14:paraId="6DC556F5" w14:textId="77777777" w:rsidR="00361165" w:rsidRDefault="00CA0D6D">
      <w:pPr>
        <w:pStyle w:val="BodyText"/>
        <w:spacing w:before="93"/>
        <w:ind w:left="119" w:right="156"/>
        <w:jc w:val="both"/>
        <w:rPr>
          <w:u w:val="none"/>
        </w:rPr>
      </w:pPr>
      <w:r>
        <w:rPr>
          <w:w w:val="99"/>
        </w:rPr>
        <w:t xml:space="preserve"> </w:t>
      </w:r>
      <w:r>
        <w:t xml:space="preserve">      </w:t>
      </w:r>
      <w:r>
        <w:rPr>
          <w:spacing w:val="-3"/>
        </w:rPr>
        <w:t xml:space="preserve"> </w:t>
      </w:r>
      <w:r>
        <w:rPr>
          <w:u w:val="none"/>
        </w:rPr>
        <w:t xml:space="preserve">1. I understand a frequent practice of unlicensed persons is to have the property owner obtain an “Owner-Builder” building permit that erroneously implies that the property owner is providing his or her own labor and material personally.  I, as an Owner-Builder, may be held liable and subject to serious financial risk for any injuries sustained by an unlicensed person and his or her employees while working on </w:t>
      </w:r>
      <w:r>
        <w:rPr>
          <w:spacing w:val="3"/>
          <w:u w:val="none"/>
        </w:rPr>
        <w:t xml:space="preserve">my </w:t>
      </w:r>
      <w:r>
        <w:rPr>
          <w:u w:val="none"/>
        </w:rPr>
        <w:t xml:space="preserve">property. My homeowner’s insurance </w:t>
      </w:r>
      <w:r>
        <w:rPr>
          <w:spacing w:val="2"/>
          <w:u w:val="none"/>
        </w:rPr>
        <w:t xml:space="preserve">may </w:t>
      </w:r>
      <w:r>
        <w:rPr>
          <w:u w:val="none"/>
        </w:rPr>
        <w:t xml:space="preserve">not provide coverage for those injuries. I am willfully acting as an Owner-Builder and am aware of the limits of my insurance coverage for injuries to workers on </w:t>
      </w:r>
      <w:r>
        <w:rPr>
          <w:spacing w:val="3"/>
          <w:u w:val="none"/>
        </w:rPr>
        <w:t>my</w:t>
      </w:r>
      <w:r>
        <w:rPr>
          <w:spacing w:val="-21"/>
          <w:u w:val="none"/>
        </w:rPr>
        <w:t xml:space="preserve"> </w:t>
      </w:r>
      <w:r>
        <w:rPr>
          <w:u w:val="none"/>
        </w:rPr>
        <w:t>property.</w:t>
      </w:r>
    </w:p>
    <w:p w14:paraId="46A5D7AF" w14:textId="77777777" w:rsidR="00361165" w:rsidRDefault="00361165">
      <w:pPr>
        <w:pStyle w:val="BodyText"/>
        <w:spacing w:before="6"/>
        <w:rPr>
          <w:sz w:val="11"/>
          <w:u w:val="none"/>
        </w:rPr>
      </w:pPr>
    </w:p>
    <w:p w14:paraId="635036F4" w14:textId="77777777" w:rsidR="00361165" w:rsidRDefault="00CA0D6D">
      <w:pPr>
        <w:pStyle w:val="BodyText"/>
        <w:tabs>
          <w:tab w:val="left" w:pos="560"/>
        </w:tabs>
        <w:spacing w:before="93" w:line="242" w:lineRule="auto"/>
        <w:ind w:left="119" w:right="163"/>
        <w:rPr>
          <w:u w:val="none"/>
        </w:rPr>
      </w:pPr>
      <w:r>
        <w:rPr>
          <w:w w:val="99"/>
        </w:rPr>
        <w:t xml:space="preserve"> </w:t>
      </w:r>
      <w:r>
        <w:tab/>
      </w:r>
      <w:r>
        <w:rPr>
          <w:u w:val="none"/>
        </w:rPr>
        <w:t xml:space="preserve">2. I understand building permits are not required to be signed by property owners unless they are </w:t>
      </w:r>
      <w:r>
        <w:rPr>
          <w:i/>
          <w:u w:val="none"/>
        </w:rPr>
        <w:t>responsible</w:t>
      </w:r>
      <w:r>
        <w:rPr>
          <w:i/>
          <w:spacing w:val="40"/>
          <w:u w:val="none"/>
        </w:rPr>
        <w:t xml:space="preserve"> </w:t>
      </w:r>
      <w:r>
        <w:rPr>
          <w:u w:val="none"/>
        </w:rPr>
        <w:t>for</w:t>
      </w:r>
      <w:r>
        <w:rPr>
          <w:spacing w:val="3"/>
          <w:u w:val="none"/>
        </w:rPr>
        <w:t xml:space="preserve"> </w:t>
      </w:r>
      <w:r>
        <w:rPr>
          <w:u w:val="none"/>
        </w:rPr>
        <w:t>the</w:t>
      </w:r>
      <w:r>
        <w:rPr>
          <w:spacing w:val="-1"/>
          <w:w w:val="99"/>
          <w:u w:val="none"/>
        </w:rPr>
        <w:t xml:space="preserve"> </w:t>
      </w:r>
      <w:r>
        <w:rPr>
          <w:u w:val="none"/>
        </w:rPr>
        <w:t>construction and are not hiring a licensed Contractor to assume this</w:t>
      </w:r>
      <w:r>
        <w:rPr>
          <w:spacing w:val="-33"/>
          <w:u w:val="none"/>
        </w:rPr>
        <w:t xml:space="preserve"> </w:t>
      </w:r>
      <w:r>
        <w:rPr>
          <w:u w:val="none"/>
        </w:rPr>
        <w:t>responsibility.</w:t>
      </w:r>
    </w:p>
    <w:p w14:paraId="17591B70" w14:textId="77777777" w:rsidR="00361165" w:rsidRDefault="00361165">
      <w:pPr>
        <w:pStyle w:val="BodyText"/>
        <w:spacing w:before="9"/>
        <w:rPr>
          <w:sz w:val="11"/>
          <w:u w:val="none"/>
        </w:rPr>
      </w:pPr>
    </w:p>
    <w:p w14:paraId="507E67A3" w14:textId="77777777" w:rsidR="00361165" w:rsidRDefault="00CA0D6D">
      <w:pPr>
        <w:pStyle w:val="BodyText"/>
        <w:spacing w:before="93"/>
        <w:ind w:left="119" w:right="157"/>
        <w:jc w:val="both"/>
        <w:rPr>
          <w:u w:val="none"/>
        </w:rPr>
      </w:pPr>
      <w:r>
        <w:rPr>
          <w:w w:val="99"/>
        </w:rPr>
        <w:t xml:space="preserve"> </w:t>
      </w:r>
      <w:r>
        <w:t xml:space="preserve">       </w:t>
      </w:r>
      <w:r>
        <w:rPr>
          <w:u w:val="none"/>
        </w:rPr>
        <w:t xml:space="preserve">3. I understand as an “Owner-Builder” I am </w:t>
      </w:r>
      <w:proofErr w:type="gramStart"/>
      <w:r>
        <w:rPr>
          <w:u w:val="none"/>
        </w:rPr>
        <w:t>the</w:t>
      </w:r>
      <w:proofErr w:type="gramEnd"/>
      <w:r>
        <w:rPr>
          <w:u w:val="none"/>
        </w:rPr>
        <w:t xml:space="preserve"> responsible party of record on the permit. I understand that I </w:t>
      </w:r>
      <w:r>
        <w:rPr>
          <w:spacing w:val="2"/>
          <w:u w:val="none"/>
        </w:rPr>
        <w:t>may</w:t>
      </w:r>
      <w:r>
        <w:rPr>
          <w:spacing w:val="59"/>
          <w:u w:val="none"/>
        </w:rPr>
        <w:t xml:space="preserve"> </w:t>
      </w:r>
      <w:r>
        <w:rPr>
          <w:u w:val="none"/>
        </w:rPr>
        <w:t xml:space="preserve">protect myself from potential financial risk by hiring a licensed Contractor and having the permit filed in his or her name instead of </w:t>
      </w:r>
      <w:r>
        <w:rPr>
          <w:spacing w:val="3"/>
          <w:u w:val="none"/>
        </w:rPr>
        <w:t xml:space="preserve">my </w:t>
      </w:r>
      <w:r>
        <w:rPr>
          <w:u w:val="none"/>
        </w:rPr>
        <w:t>own.</w:t>
      </w:r>
    </w:p>
    <w:p w14:paraId="1C5AAACA" w14:textId="77777777" w:rsidR="00361165" w:rsidRDefault="00361165">
      <w:pPr>
        <w:pStyle w:val="BodyText"/>
        <w:rPr>
          <w:sz w:val="12"/>
          <w:u w:val="none"/>
        </w:rPr>
      </w:pPr>
    </w:p>
    <w:p w14:paraId="5D56C14D" w14:textId="77777777" w:rsidR="00361165" w:rsidRDefault="00CA0D6D">
      <w:pPr>
        <w:pStyle w:val="BodyText"/>
        <w:tabs>
          <w:tab w:val="left" w:pos="560"/>
        </w:tabs>
        <w:spacing w:before="93"/>
        <w:ind w:left="119" w:right="163"/>
        <w:rPr>
          <w:u w:val="none"/>
        </w:rPr>
      </w:pPr>
      <w:r>
        <w:rPr>
          <w:w w:val="99"/>
        </w:rPr>
        <w:t xml:space="preserve"> </w:t>
      </w:r>
      <w:r>
        <w:tab/>
      </w:r>
      <w:r>
        <w:rPr>
          <w:u w:val="none"/>
        </w:rPr>
        <w:t>4.</w:t>
      </w:r>
      <w:r>
        <w:rPr>
          <w:spacing w:val="30"/>
          <w:u w:val="none"/>
        </w:rPr>
        <w:t xml:space="preserve"> </w:t>
      </w:r>
      <w:r>
        <w:rPr>
          <w:u w:val="none"/>
        </w:rPr>
        <w:t>I</w:t>
      </w:r>
      <w:r>
        <w:rPr>
          <w:spacing w:val="30"/>
          <w:u w:val="none"/>
        </w:rPr>
        <w:t xml:space="preserve"> </w:t>
      </w:r>
      <w:r>
        <w:rPr>
          <w:u w:val="none"/>
        </w:rPr>
        <w:t>understand</w:t>
      </w:r>
      <w:r>
        <w:rPr>
          <w:spacing w:val="30"/>
          <w:u w:val="none"/>
        </w:rPr>
        <w:t xml:space="preserve"> </w:t>
      </w:r>
      <w:r>
        <w:rPr>
          <w:u w:val="none"/>
        </w:rPr>
        <w:t>Contractors</w:t>
      </w:r>
      <w:r>
        <w:rPr>
          <w:spacing w:val="31"/>
          <w:u w:val="none"/>
        </w:rPr>
        <w:t xml:space="preserve"> </w:t>
      </w:r>
      <w:r>
        <w:rPr>
          <w:u w:val="none"/>
        </w:rPr>
        <w:t>are</w:t>
      </w:r>
      <w:r>
        <w:rPr>
          <w:spacing w:val="30"/>
          <w:u w:val="none"/>
        </w:rPr>
        <w:t xml:space="preserve"> </w:t>
      </w:r>
      <w:r>
        <w:rPr>
          <w:u w:val="none"/>
        </w:rPr>
        <w:t>required</w:t>
      </w:r>
      <w:r>
        <w:rPr>
          <w:spacing w:val="30"/>
          <w:u w:val="none"/>
        </w:rPr>
        <w:t xml:space="preserve"> </w:t>
      </w:r>
      <w:r>
        <w:rPr>
          <w:u w:val="none"/>
        </w:rPr>
        <w:t>by</w:t>
      </w:r>
      <w:r>
        <w:rPr>
          <w:spacing w:val="27"/>
          <w:u w:val="none"/>
        </w:rPr>
        <w:t xml:space="preserve"> </w:t>
      </w:r>
      <w:r>
        <w:rPr>
          <w:u w:val="none"/>
        </w:rPr>
        <w:t>law</w:t>
      </w:r>
      <w:r>
        <w:rPr>
          <w:spacing w:val="30"/>
          <w:u w:val="none"/>
        </w:rPr>
        <w:t xml:space="preserve"> </w:t>
      </w:r>
      <w:r>
        <w:rPr>
          <w:u w:val="none"/>
        </w:rPr>
        <w:t>to</w:t>
      </w:r>
      <w:r>
        <w:rPr>
          <w:spacing w:val="30"/>
          <w:u w:val="none"/>
        </w:rPr>
        <w:t xml:space="preserve"> </w:t>
      </w:r>
      <w:r>
        <w:rPr>
          <w:u w:val="none"/>
        </w:rPr>
        <w:t>be</w:t>
      </w:r>
      <w:r>
        <w:rPr>
          <w:spacing w:val="30"/>
          <w:u w:val="none"/>
        </w:rPr>
        <w:t xml:space="preserve"> </w:t>
      </w:r>
      <w:r>
        <w:rPr>
          <w:u w:val="none"/>
        </w:rPr>
        <w:t>licensed</w:t>
      </w:r>
      <w:r>
        <w:rPr>
          <w:spacing w:val="30"/>
          <w:u w:val="none"/>
        </w:rPr>
        <w:t xml:space="preserve"> </w:t>
      </w:r>
      <w:r>
        <w:rPr>
          <w:u w:val="none"/>
        </w:rPr>
        <w:t>and</w:t>
      </w:r>
      <w:r>
        <w:rPr>
          <w:spacing w:val="30"/>
          <w:u w:val="none"/>
        </w:rPr>
        <w:t xml:space="preserve"> </w:t>
      </w:r>
      <w:r>
        <w:rPr>
          <w:u w:val="none"/>
        </w:rPr>
        <w:t>bonded</w:t>
      </w:r>
      <w:r>
        <w:rPr>
          <w:spacing w:val="30"/>
          <w:u w:val="none"/>
        </w:rPr>
        <w:t xml:space="preserve"> </w:t>
      </w:r>
      <w:r>
        <w:rPr>
          <w:u w:val="none"/>
        </w:rPr>
        <w:t>in</w:t>
      </w:r>
      <w:r>
        <w:rPr>
          <w:spacing w:val="30"/>
          <w:u w:val="none"/>
        </w:rPr>
        <w:t xml:space="preserve"> </w:t>
      </w:r>
      <w:r>
        <w:rPr>
          <w:u w:val="none"/>
        </w:rPr>
        <w:t>California</w:t>
      </w:r>
      <w:r>
        <w:rPr>
          <w:spacing w:val="30"/>
          <w:u w:val="none"/>
        </w:rPr>
        <w:t xml:space="preserve"> </w:t>
      </w:r>
      <w:r>
        <w:rPr>
          <w:u w:val="none"/>
        </w:rPr>
        <w:t>and</w:t>
      </w:r>
      <w:r>
        <w:rPr>
          <w:spacing w:val="30"/>
          <w:u w:val="none"/>
        </w:rPr>
        <w:t xml:space="preserve"> </w:t>
      </w:r>
      <w:r>
        <w:rPr>
          <w:u w:val="none"/>
        </w:rPr>
        <w:t>to</w:t>
      </w:r>
      <w:r>
        <w:rPr>
          <w:spacing w:val="32"/>
          <w:u w:val="none"/>
        </w:rPr>
        <w:t xml:space="preserve"> </w:t>
      </w:r>
      <w:r>
        <w:rPr>
          <w:u w:val="none"/>
        </w:rPr>
        <w:t>list</w:t>
      </w:r>
      <w:r>
        <w:rPr>
          <w:spacing w:val="30"/>
          <w:u w:val="none"/>
        </w:rPr>
        <w:t xml:space="preserve"> </w:t>
      </w:r>
      <w:r>
        <w:rPr>
          <w:u w:val="none"/>
        </w:rPr>
        <w:t>their</w:t>
      </w:r>
      <w:r>
        <w:rPr>
          <w:spacing w:val="31"/>
          <w:u w:val="none"/>
        </w:rPr>
        <w:t xml:space="preserve"> </w:t>
      </w:r>
      <w:r>
        <w:rPr>
          <w:u w:val="none"/>
        </w:rPr>
        <w:t>license</w:t>
      </w:r>
      <w:r>
        <w:rPr>
          <w:w w:val="99"/>
          <w:u w:val="none"/>
        </w:rPr>
        <w:t xml:space="preserve"> </w:t>
      </w:r>
      <w:r>
        <w:rPr>
          <w:u w:val="none"/>
        </w:rPr>
        <w:t>numbers on permits and</w:t>
      </w:r>
      <w:r>
        <w:rPr>
          <w:spacing w:val="-16"/>
          <w:u w:val="none"/>
        </w:rPr>
        <w:t xml:space="preserve"> </w:t>
      </w:r>
      <w:r>
        <w:rPr>
          <w:u w:val="none"/>
        </w:rPr>
        <w:t>contracts.</w:t>
      </w:r>
    </w:p>
    <w:p w14:paraId="64429078" w14:textId="77777777" w:rsidR="00361165" w:rsidRDefault="00361165">
      <w:pPr>
        <w:pStyle w:val="BodyText"/>
        <w:rPr>
          <w:sz w:val="12"/>
          <w:u w:val="none"/>
        </w:rPr>
      </w:pPr>
    </w:p>
    <w:p w14:paraId="68AD4234" w14:textId="77777777" w:rsidR="00361165" w:rsidRDefault="00CA0D6D">
      <w:pPr>
        <w:pStyle w:val="BodyText"/>
        <w:spacing w:before="93"/>
        <w:ind w:left="119" w:right="161"/>
        <w:jc w:val="both"/>
        <w:rPr>
          <w:u w:val="none"/>
        </w:rPr>
      </w:pPr>
      <w:r>
        <w:rPr>
          <w:w w:val="99"/>
        </w:rPr>
        <w:t xml:space="preserve"> </w:t>
      </w:r>
      <w:r>
        <w:t xml:space="preserve">       </w:t>
      </w:r>
      <w:r>
        <w:rPr>
          <w:u w:val="none"/>
        </w:rPr>
        <w:t>5. I understand if I employ or otherwise engage any persons, other than California licensed Contractors, and the total value of my construction is at least five hundred dollars ($500), including labor and materials, I may be considered an “employer” under state and federal law.</w:t>
      </w:r>
    </w:p>
    <w:p w14:paraId="59D1B355" w14:textId="77777777" w:rsidR="00361165" w:rsidRDefault="00361165">
      <w:pPr>
        <w:pStyle w:val="BodyText"/>
        <w:rPr>
          <w:sz w:val="12"/>
          <w:u w:val="none"/>
        </w:rPr>
      </w:pPr>
    </w:p>
    <w:p w14:paraId="5CD9BA0A" w14:textId="77777777" w:rsidR="00361165" w:rsidRDefault="00CA0D6D">
      <w:pPr>
        <w:pStyle w:val="BodyText"/>
        <w:spacing w:before="93"/>
        <w:ind w:left="119" w:right="159"/>
        <w:jc w:val="both"/>
        <w:rPr>
          <w:u w:val="none"/>
        </w:rPr>
      </w:pPr>
      <w:r>
        <w:rPr>
          <w:w w:val="99"/>
        </w:rPr>
        <w:t xml:space="preserve"> </w:t>
      </w:r>
      <w:r>
        <w:t xml:space="preserve">      </w:t>
      </w:r>
      <w:r>
        <w:rPr>
          <w:spacing w:val="-3"/>
        </w:rPr>
        <w:t xml:space="preserve"> </w:t>
      </w:r>
      <w:r>
        <w:rPr>
          <w:u w:val="none"/>
        </w:rPr>
        <w:t xml:space="preserve">6. I understand if I am considered an “employer” under state and federal law, I must register with the state and federal Government, withhold payroll taxes, provide workers’ compensation disability insurance, and contribute to unemployment compensation for each “employee.” I also understand </w:t>
      </w:r>
      <w:r>
        <w:rPr>
          <w:spacing w:val="3"/>
          <w:u w:val="none"/>
        </w:rPr>
        <w:t xml:space="preserve">my </w:t>
      </w:r>
      <w:r>
        <w:rPr>
          <w:u w:val="none"/>
        </w:rPr>
        <w:t xml:space="preserve">failure to abide by these laws </w:t>
      </w:r>
      <w:r>
        <w:rPr>
          <w:spacing w:val="2"/>
          <w:u w:val="none"/>
        </w:rPr>
        <w:t xml:space="preserve">may </w:t>
      </w:r>
      <w:r>
        <w:rPr>
          <w:u w:val="none"/>
        </w:rPr>
        <w:t>subject me to serious financial</w:t>
      </w:r>
      <w:r>
        <w:rPr>
          <w:spacing w:val="-7"/>
          <w:u w:val="none"/>
        </w:rPr>
        <w:t xml:space="preserve"> </w:t>
      </w:r>
      <w:r>
        <w:rPr>
          <w:u w:val="none"/>
        </w:rPr>
        <w:t>risk.</w:t>
      </w:r>
    </w:p>
    <w:p w14:paraId="27C2FCA2" w14:textId="77777777" w:rsidR="00361165" w:rsidRDefault="00361165">
      <w:pPr>
        <w:pStyle w:val="BodyText"/>
        <w:rPr>
          <w:sz w:val="12"/>
          <w:u w:val="none"/>
        </w:rPr>
      </w:pPr>
    </w:p>
    <w:p w14:paraId="7E629502" w14:textId="77777777" w:rsidR="00361165" w:rsidRDefault="00CA0D6D">
      <w:pPr>
        <w:pStyle w:val="BodyText"/>
        <w:spacing w:before="93"/>
        <w:ind w:left="119" w:right="156"/>
        <w:jc w:val="both"/>
        <w:rPr>
          <w:u w:val="none"/>
        </w:rPr>
      </w:pPr>
      <w:r>
        <w:rPr>
          <w:w w:val="99"/>
        </w:rPr>
        <w:t xml:space="preserve"> </w:t>
      </w:r>
      <w:r>
        <w:t xml:space="preserve">       </w:t>
      </w:r>
      <w:r>
        <w:rPr>
          <w:u w:val="none"/>
        </w:rPr>
        <w:t xml:space="preserve">7. I understand under California Contractors’ State License Law, an Owner-Builder who builds single-family residential structures cannot legally build them with the intent to offer them for sale, unless </w:t>
      </w:r>
      <w:r>
        <w:rPr>
          <w:i/>
          <w:u w:val="none"/>
        </w:rPr>
        <w:t xml:space="preserve">all </w:t>
      </w:r>
      <w:r>
        <w:rPr>
          <w:u w:val="none"/>
        </w:rPr>
        <w:t xml:space="preserve">work is performed by licensed subcontractors and the number of structures does not exceed four within any calendar year, or </w:t>
      </w:r>
      <w:proofErr w:type="gramStart"/>
      <w:r>
        <w:rPr>
          <w:u w:val="none"/>
        </w:rPr>
        <w:t>all of</w:t>
      </w:r>
      <w:proofErr w:type="gramEnd"/>
      <w:r>
        <w:rPr>
          <w:u w:val="none"/>
        </w:rPr>
        <w:t xml:space="preserve"> the work is performed under contract with a licensed general building Contractor.</w:t>
      </w:r>
    </w:p>
    <w:p w14:paraId="26FB7CD7" w14:textId="77777777" w:rsidR="00361165" w:rsidRDefault="00361165">
      <w:pPr>
        <w:pStyle w:val="BodyText"/>
        <w:rPr>
          <w:sz w:val="12"/>
          <w:u w:val="none"/>
        </w:rPr>
      </w:pPr>
    </w:p>
    <w:p w14:paraId="18F11B8D" w14:textId="77777777" w:rsidR="00361165" w:rsidRDefault="00CA0D6D">
      <w:pPr>
        <w:pStyle w:val="BodyText"/>
        <w:spacing w:before="93"/>
        <w:ind w:left="119" w:right="160"/>
        <w:jc w:val="both"/>
        <w:rPr>
          <w:u w:val="none"/>
        </w:rPr>
      </w:pPr>
      <w:r>
        <w:rPr>
          <w:w w:val="99"/>
        </w:rPr>
        <w:t xml:space="preserve"> </w:t>
      </w:r>
      <w:r>
        <w:t xml:space="preserve">       </w:t>
      </w:r>
      <w:r>
        <w:rPr>
          <w:u w:val="none"/>
        </w:rPr>
        <w:t>8. I understand as an Owner-Builder if I sell the property for which this permit is issued, I may be held liable for any financial or personal injuries sustained by any subsequent owner(s) that result from any latent construction defects in the workmanship or Materials.</w:t>
      </w:r>
    </w:p>
    <w:p w14:paraId="74BAA2B9" w14:textId="77777777" w:rsidR="00361165" w:rsidRDefault="00361165">
      <w:pPr>
        <w:pStyle w:val="BodyText"/>
        <w:spacing w:before="9"/>
        <w:rPr>
          <w:sz w:val="11"/>
          <w:u w:val="none"/>
        </w:rPr>
      </w:pPr>
    </w:p>
    <w:p w14:paraId="37017D62" w14:textId="77777777" w:rsidR="00361165" w:rsidRDefault="00CA0D6D">
      <w:pPr>
        <w:pStyle w:val="BodyText"/>
        <w:spacing w:before="93"/>
        <w:ind w:left="119" w:right="162"/>
        <w:jc w:val="both"/>
        <w:rPr>
          <w:u w:val="none"/>
        </w:rPr>
      </w:pPr>
      <w:r>
        <w:rPr>
          <w:w w:val="99"/>
        </w:rPr>
        <w:t xml:space="preserve"> </w:t>
      </w:r>
      <w:r>
        <w:t xml:space="preserve">       </w:t>
      </w:r>
      <w:r>
        <w:rPr>
          <w:u w:val="none"/>
        </w:rPr>
        <w:t xml:space="preserve">9. I understand I may obtain more information regarding my obligations as an “employer” from the Internal Revenue Service, the United States Small Business Administration, the California Department of Benefit Payments, and the California Division of Industrial Accidents. I also understand I may contact the California Contractors’ State License Board (CSLB) at 1-800-321-CSLB (2752) or </w:t>
      </w:r>
      <w:hyperlink r:id="rId9">
        <w:r>
          <w:rPr>
            <w:u w:val="none"/>
          </w:rPr>
          <w:t>www.cslb.ca.gov</w:t>
        </w:r>
      </w:hyperlink>
      <w:r>
        <w:rPr>
          <w:u w:val="none"/>
        </w:rPr>
        <w:t xml:space="preserve"> for more information about licensed contractors.</w:t>
      </w:r>
    </w:p>
    <w:p w14:paraId="4F33DAEA" w14:textId="77777777" w:rsidR="00361165" w:rsidRDefault="00361165">
      <w:pPr>
        <w:pStyle w:val="BodyText"/>
        <w:rPr>
          <w:sz w:val="12"/>
          <w:u w:val="none"/>
        </w:rPr>
      </w:pPr>
    </w:p>
    <w:p w14:paraId="13621356" w14:textId="77777777" w:rsidR="00361165" w:rsidRDefault="00CA0D6D">
      <w:pPr>
        <w:pStyle w:val="BodyText"/>
        <w:tabs>
          <w:tab w:val="left" w:pos="560"/>
        </w:tabs>
        <w:spacing w:before="93"/>
        <w:ind w:left="119" w:right="163"/>
        <w:rPr>
          <w:u w:val="none"/>
        </w:rPr>
      </w:pPr>
      <w:r>
        <w:rPr>
          <w:w w:val="99"/>
        </w:rPr>
        <w:t xml:space="preserve"> </w:t>
      </w:r>
      <w:r>
        <w:tab/>
      </w:r>
      <w:r>
        <w:rPr>
          <w:u w:val="none"/>
        </w:rPr>
        <w:t xml:space="preserve">10. I am aware of and consent to an Owner-Builder building permit applied for in </w:t>
      </w:r>
      <w:r>
        <w:rPr>
          <w:spacing w:val="3"/>
          <w:u w:val="none"/>
        </w:rPr>
        <w:t xml:space="preserve">my </w:t>
      </w:r>
      <w:proofErr w:type="gramStart"/>
      <w:r>
        <w:rPr>
          <w:u w:val="none"/>
        </w:rPr>
        <w:t>name, and</w:t>
      </w:r>
      <w:proofErr w:type="gramEnd"/>
      <w:r>
        <w:rPr>
          <w:u w:val="none"/>
        </w:rPr>
        <w:t xml:space="preserve"> understand that</w:t>
      </w:r>
      <w:r>
        <w:rPr>
          <w:spacing w:val="6"/>
          <w:u w:val="none"/>
        </w:rPr>
        <w:t xml:space="preserve"> </w:t>
      </w:r>
      <w:r>
        <w:rPr>
          <w:u w:val="none"/>
        </w:rPr>
        <w:t>I</w:t>
      </w:r>
      <w:r>
        <w:rPr>
          <w:spacing w:val="2"/>
          <w:u w:val="none"/>
        </w:rPr>
        <w:t xml:space="preserve"> </w:t>
      </w:r>
      <w:r>
        <w:rPr>
          <w:u w:val="none"/>
        </w:rPr>
        <w:t>am</w:t>
      </w:r>
      <w:r>
        <w:rPr>
          <w:spacing w:val="-1"/>
          <w:w w:val="99"/>
          <w:u w:val="none"/>
        </w:rPr>
        <w:t xml:space="preserve"> </w:t>
      </w:r>
      <w:r>
        <w:rPr>
          <w:u w:val="none"/>
        </w:rPr>
        <w:t>the party legally and financially responsible for proposed construction</w:t>
      </w:r>
      <w:r>
        <w:rPr>
          <w:spacing w:val="-30"/>
          <w:u w:val="none"/>
        </w:rPr>
        <w:t xml:space="preserve"> </w:t>
      </w:r>
      <w:r>
        <w:rPr>
          <w:u w:val="none"/>
        </w:rPr>
        <w:t>activity.</w:t>
      </w:r>
    </w:p>
    <w:p w14:paraId="348C72EE" w14:textId="77777777" w:rsidR="00361165" w:rsidRDefault="00361165">
      <w:pPr>
        <w:sectPr w:rsidR="00361165">
          <w:type w:val="continuous"/>
          <w:pgSz w:w="12240" w:h="15840"/>
          <w:pgMar w:top="720" w:right="560" w:bottom="280" w:left="600" w:header="720" w:footer="720" w:gutter="0"/>
          <w:cols w:space="720"/>
        </w:sectPr>
      </w:pPr>
    </w:p>
    <w:p w14:paraId="0B21E024" w14:textId="77777777" w:rsidR="00361165" w:rsidRDefault="00CA0D6D">
      <w:pPr>
        <w:pStyle w:val="BodyText"/>
        <w:tabs>
          <w:tab w:val="left" w:pos="561"/>
        </w:tabs>
        <w:spacing w:before="71"/>
        <w:ind w:left="120" w:right="116"/>
        <w:rPr>
          <w:u w:val="none"/>
        </w:rPr>
      </w:pPr>
      <w:r>
        <w:rPr>
          <w:w w:val="99"/>
        </w:rPr>
        <w:t xml:space="preserve"> </w:t>
      </w:r>
      <w:r>
        <w:tab/>
      </w:r>
      <w:r>
        <w:rPr>
          <w:u w:val="none"/>
        </w:rPr>
        <w:t xml:space="preserve">11. I agree that, as the party legally and financially responsible for this proposed construction activity, I will  </w:t>
      </w:r>
      <w:r>
        <w:rPr>
          <w:spacing w:val="4"/>
          <w:u w:val="none"/>
        </w:rPr>
        <w:t xml:space="preserve"> </w:t>
      </w:r>
      <w:r>
        <w:rPr>
          <w:u w:val="none"/>
        </w:rPr>
        <w:t>abide</w:t>
      </w:r>
      <w:r>
        <w:rPr>
          <w:spacing w:val="12"/>
          <w:u w:val="none"/>
        </w:rPr>
        <w:t xml:space="preserve"> </w:t>
      </w:r>
      <w:r>
        <w:rPr>
          <w:u w:val="none"/>
        </w:rPr>
        <w:t>by</w:t>
      </w:r>
      <w:r>
        <w:rPr>
          <w:w w:val="99"/>
          <w:u w:val="none"/>
        </w:rPr>
        <w:t xml:space="preserve"> </w:t>
      </w:r>
      <w:r>
        <w:rPr>
          <w:u w:val="none"/>
        </w:rPr>
        <w:t>all Applicable laws and requirements that govern Owner-Builders as well as</w:t>
      </w:r>
      <w:r>
        <w:rPr>
          <w:spacing w:val="-31"/>
          <w:u w:val="none"/>
        </w:rPr>
        <w:t xml:space="preserve"> </w:t>
      </w:r>
      <w:r>
        <w:rPr>
          <w:u w:val="none"/>
        </w:rPr>
        <w:t>employers.</w:t>
      </w:r>
    </w:p>
    <w:p w14:paraId="2DA08A17" w14:textId="77777777" w:rsidR="00361165" w:rsidRDefault="00361165">
      <w:pPr>
        <w:pStyle w:val="BodyText"/>
        <w:rPr>
          <w:sz w:val="12"/>
          <w:u w:val="none"/>
        </w:rPr>
      </w:pPr>
    </w:p>
    <w:p w14:paraId="02DE5300" w14:textId="77777777" w:rsidR="00361165" w:rsidRDefault="00CA0D6D">
      <w:pPr>
        <w:pStyle w:val="BodyText"/>
        <w:spacing w:before="93"/>
        <w:ind w:left="119" w:right="120"/>
        <w:jc w:val="both"/>
        <w:rPr>
          <w:u w:val="none"/>
        </w:rPr>
      </w:pPr>
      <w:r>
        <w:rPr>
          <w:w w:val="99"/>
        </w:rPr>
        <w:t xml:space="preserve"> </w:t>
      </w:r>
      <w:r>
        <w:t xml:space="preserve">       </w:t>
      </w:r>
      <w:r>
        <w:rPr>
          <w:u w:val="none"/>
        </w:rPr>
        <w:t xml:space="preserve">  12. I agree to notify the issuer of this form immediately of any additions, deletions, or changes to any of the information I have provided on this form.</w:t>
      </w:r>
    </w:p>
    <w:p w14:paraId="2622D4C8" w14:textId="77777777" w:rsidR="00361165" w:rsidRDefault="00361165">
      <w:pPr>
        <w:pStyle w:val="BodyText"/>
        <w:spacing w:before="7"/>
        <w:rPr>
          <w:sz w:val="19"/>
          <w:u w:val="none"/>
        </w:rPr>
      </w:pPr>
    </w:p>
    <w:p w14:paraId="2149D5D3" w14:textId="77777777" w:rsidR="00361165" w:rsidRDefault="00CA0D6D">
      <w:pPr>
        <w:pStyle w:val="Heading1"/>
        <w:ind w:right="115"/>
      </w:pPr>
      <w:r>
        <w:t xml:space="preserve">Licensed contractors are regulated by laws designed to protect the public. If you contract with someone who does not have a license, the Contractors’ State License Board may be unable to assist you with any financial loss you may sustain </w:t>
      </w:r>
      <w:proofErr w:type="gramStart"/>
      <w:r>
        <w:t>as a result of</w:t>
      </w:r>
      <w:proofErr w:type="gramEnd"/>
      <w:r>
        <w:t xml:space="preserve"> a complaint. Your only remedy against unlicensed Contractors may be in civil court. It is also important for you to understand that if an unlicensed Contractor or employee of that individual or firm is injured while working on your property, you may be held liable for damages. If you obtain a permit as Owner-Builder and wish to hire Contractors, you will be responsible for verifying </w:t>
      </w:r>
      <w:proofErr w:type="gramStart"/>
      <w:r>
        <w:t>whether or not</w:t>
      </w:r>
      <w:proofErr w:type="gramEnd"/>
      <w:r>
        <w:t xml:space="preserve"> those Contractors are properly licensed and the status of their workers’ compensation insurance coverage.</w:t>
      </w:r>
    </w:p>
    <w:p w14:paraId="289CCFFA" w14:textId="021BBF5A" w:rsidR="00361165" w:rsidRDefault="00CA0D6D">
      <w:pPr>
        <w:spacing w:before="230"/>
        <w:ind w:left="120" w:right="113"/>
        <w:jc w:val="both"/>
        <w:rPr>
          <w:sz w:val="24"/>
        </w:rPr>
      </w:pPr>
      <w:r>
        <w:rPr>
          <w:sz w:val="24"/>
        </w:rPr>
        <w:t>Before a building permit can be issued, this form must be completed and signed by the property owner and returned to the City of</w:t>
      </w:r>
      <w:r>
        <w:rPr>
          <w:spacing w:val="-21"/>
          <w:sz w:val="24"/>
        </w:rPr>
        <w:t xml:space="preserve"> </w:t>
      </w:r>
      <w:r w:rsidR="00C45A88">
        <w:rPr>
          <w:sz w:val="24"/>
        </w:rPr>
        <w:t>Eastvale</w:t>
      </w:r>
      <w:r>
        <w:rPr>
          <w:sz w:val="24"/>
        </w:rPr>
        <w:t>.</w:t>
      </w:r>
    </w:p>
    <w:p w14:paraId="22E378DF" w14:textId="5915AF68" w:rsidR="00361165" w:rsidRDefault="00CA0D6D">
      <w:pPr>
        <w:spacing w:before="206"/>
        <w:ind w:left="120" w:right="115"/>
        <w:jc w:val="both"/>
        <w:rPr>
          <w:b/>
          <w:i/>
          <w:sz w:val="24"/>
        </w:rPr>
      </w:pPr>
      <w:r>
        <w:rPr>
          <w:b/>
          <w:i/>
          <w:sz w:val="24"/>
        </w:rPr>
        <w:t xml:space="preserve">Note: A copy of the property owner’s driver’s license, form notarization, or other verification acceptable to the City of </w:t>
      </w:r>
      <w:r w:rsidR="0074600B">
        <w:rPr>
          <w:b/>
          <w:i/>
          <w:sz w:val="24"/>
        </w:rPr>
        <w:t>Eastvale</w:t>
      </w:r>
      <w:r>
        <w:rPr>
          <w:b/>
          <w:i/>
          <w:sz w:val="24"/>
        </w:rPr>
        <w:t xml:space="preserve"> is required to be presented when the permit is issued to verify the property owner’s signature.</w:t>
      </w:r>
    </w:p>
    <w:p w14:paraId="0BA0CEB1" w14:textId="77777777" w:rsidR="00361165" w:rsidRDefault="00CA0D6D">
      <w:pPr>
        <w:pStyle w:val="Heading1"/>
        <w:spacing w:before="206"/>
        <w:ind w:left="134"/>
      </w:pPr>
      <w:r>
        <w:t>I hereby affirm that I have received a copy of the information set forth in Section 19825 of the State of California Health and Safety Code and have completed the above information to the best of my personal knowledge, in compliance with this State law.</w:t>
      </w:r>
    </w:p>
    <w:p w14:paraId="33262150" w14:textId="77777777" w:rsidR="00361165" w:rsidRDefault="00361165">
      <w:pPr>
        <w:pStyle w:val="BodyText"/>
        <w:rPr>
          <w:u w:val="none"/>
        </w:rPr>
      </w:pPr>
    </w:p>
    <w:p w14:paraId="58D8B8B4" w14:textId="77777777" w:rsidR="00361165" w:rsidRDefault="00361165">
      <w:pPr>
        <w:pStyle w:val="BodyText"/>
        <w:rPr>
          <w:u w:val="none"/>
        </w:rPr>
      </w:pPr>
    </w:p>
    <w:p w14:paraId="0D32A58A" w14:textId="77777777" w:rsidR="00361165" w:rsidRDefault="00361165">
      <w:pPr>
        <w:pStyle w:val="BodyText"/>
        <w:rPr>
          <w:u w:val="none"/>
        </w:rPr>
      </w:pPr>
    </w:p>
    <w:p w14:paraId="6B0551EF" w14:textId="78FE20C1" w:rsidR="00361165" w:rsidRDefault="00F14C8C">
      <w:pPr>
        <w:pStyle w:val="BodyText"/>
        <w:spacing w:before="9"/>
        <w:rPr>
          <w:sz w:val="24"/>
          <w:u w:val="none"/>
        </w:rPr>
      </w:pPr>
      <w:r>
        <w:rPr>
          <w:noProof/>
        </w:rPr>
        <mc:AlternateContent>
          <mc:Choice Requires="wps">
            <w:drawing>
              <wp:anchor distT="0" distB="0" distL="0" distR="0" simplePos="0" relativeHeight="251656192" behindDoc="0" locked="0" layoutInCell="1" allowOverlap="1" wp14:anchorId="76240481" wp14:editId="053C6512">
                <wp:simplePos x="0" y="0"/>
                <wp:positionH relativeFrom="page">
                  <wp:posOffset>466090</wp:posOffset>
                </wp:positionH>
                <wp:positionV relativeFrom="paragraph">
                  <wp:posOffset>211455</wp:posOffset>
                </wp:positionV>
                <wp:extent cx="3648710" cy="0"/>
                <wp:effectExtent l="8890" t="2540" r="9525" b="698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71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7BA83"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pt,16.65pt" to="32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" strokeweight=".84pt">
                <w10:wrap type="topAndBottom" anchorx="page"/>
              </v:line>
            </w:pict>
          </mc:Fallback>
        </mc:AlternateContent>
      </w:r>
      <w:r>
        <w:rPr>
          <w:noProof/>
        </w:rPr>
        <mc:AlternateContent>
          <mc:Choice Requires="wps">
            <w:drawing>
              <wp:anchor distT="0" distB="0" distL="0" distR="0" simplePos="0" relativeHeight="251657216" behindDoc="0" locked="0" layoutInCell="1" allowOverlap="1" wp14:anchorId="5ECDC77E" wp14:editId="14823861">
                <wp:simplePos x="0" y="0"/>
                <wp:positionH relativeFrom="page">
                  <wp:posOffset>4572000</wp:posOffset>
                </wp:positionH>
                <wp:positionV relativeFrom="paragraph">
                  <wp:posOffset>211455</wp:posOffset>
                </wp:positionV>
                <wp:extent cx="2743200" cy="0"/>
                <wp:effectExtent l="9525" t="2540" r="9525" b="698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C9886"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6.65pt" to="8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KosAEAAEkDAAAOAAAAZHJzL2Uyb0RvYy54bWysU01v2zAMvQ/YfxB0X+xkQ1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" strokeweight=".84pt">
                <w10:wrap type="topAndBottom" anchorx="page"/>
              </v:line>
            </w:pict>
          </mc:Fallback>
        </mc:AlternateContent>
      </w:r>
    </w:p>
    <w:p w14:paraId="46251D82" w14:textId="77777777" w:rsidR="00361165" w:rsidRDefault="00CA0D6D">
      <w:pPr>
        <w:tabs>
          <w:tab w:val="left" w:pos="6600"/>
        </w:tabs>
        <w:spacing w:line="161" w:lineRule="exact"/>
        <w:ind w:left="134"/>
        <w:rPr>
          <w:sz w:val="16"/>
        </w:rPr>
      </w:pPr>
      <w:r>
        <w:rPr>
          <w:sz w:val="16"/>
        </w:rPr>
        <w:t>Signature of Property Owner or</w:t>
      </w:r>
      <w:r>
        <w:rPr>
          <w:spacing w:val="-13"/>
          <w:sz w:val="16"/>
        </w:rPr>
        <w:t xml:space="preserve"> </w:t>
      </w:r>
      <w:r>
        <w:rPr>
          <w:sz w:val="16"/>
        </w:rPr>
        <w:t>Authorized</w:t>
      </w:r>
      <w:r>
        <w:rPr>
          <w:spacing w:val="-2"/>
          <w:sz w:val="16"/>
        </w:rPr>
        <w:t xml:space="preserve"> </w:t>
      </w:r>
      <w:r>
        <w:rPr>
          <w:sz w:val="16"/>
        </w:rPr>
        <w:t>Agent</w:t>
      </w:r>
      <w:r>
        <w:rPr>
          <w:sz w:val="16"/>
        </w:rPr>
        <w:tab/>
        <w:t>Date</w:t>
      </w:r>
    </w:p>
    <w:p w14:paraId="18E9DC6B" w14:textId="77777777" w:rsidR="00361165" w:rsidRDefault="00361165">
      <w:pPr>
        <w:pStyle w:val="BodyText"/>
        <w:rPr>
          <w:u w:val="none"/>
        </w:rPr>
      </w:pPr>
    </w:p>
    <w:p w14:paraId="5EB9C6B1" w14:textId="77777777" w:rsidR="00361165" w:rsidRDefault="00361165">
      <w:pPr>
        <w:pStyle w:val="BodyText"/>
        <w:rPr>
          <w:u w:val="none"/>
        </w:rPr>
      </w:pPr>
    </w:p>
    <w:p w14:paraId="18085BA1" w14:textId="2BAF8915" w:rsidR="00361165" w:rsidRDefault="00F14C8C">
      <w:pPr>
        <w:pStyle w:val="BodyText"/>
        <w:spacing w:before="7"/>
        <w:rPr>
          <w:u w:val="none"/>
        </w:rPr>
      </w:pPr>
      <w:r>
        <w:rPr>
          <w:noProof/>
        </w:rPr>
        <mc:AlternateContent>
          <mc:Choice Requires="wps">
            <w:drawing>
              <wp:anchor distT="0" distB="0" distL="0" distR="0" simplePos="0" relativeHeight="251658240" behindDoc="0" locked="0" layoutInCell="1" allowOverlap="1" wp14:anchorId="176B05B7" wp14:editId="2993F1CA">
                <wp:simplePos x="0" y="0"/>
                <wp:positionH relativeFrom="page">
                  <wp:posOffset>466090</wp:posOffset>
                </wp:positionH>
                <wp:positionV relativeFrom="paragraph">
                  <wp:posOffset>180975</wp:posOffset>
                </wp:positionV>
                <wp:extent cx="3648710" cy="0"/>
                <wp:effectExtent l="8890" t="4445" r="9525" b="508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71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4A97"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pt,14.25pt" to="32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" strokeweight=".84pt">
                <w10:wrap type="topAndBottom" anchorx="page"/>
              </v:line>
            </w:pict>
          </mc:Fallback>
        </mc:AlternateContent>
      </w:r>
    </w:p>
    <w:p w14:paraId="13AFF579" w14:textId="77777777" w:rsidR="00361165" w:rsidRDefault="00CA0D6D">
      <w:pPr>
        <w:tabs>
          <w:tab w:val="left" w:pos="6600"/>
        </w:tabs>
        <w:spacing w:line="161" w:lineRule="exact"/>
        <w:ind w:left="134"/>
        <w:rPr>
          <w:sz w:val="16"/>
        </w:rPr>
      </w:pPr>
      <w:r>
        <w:rPr>
          <w:sz w:val="16"/>
        </w:rPr>
        <w:t>Print Name of Owner or</w:t>
      </w:r>
      <w:r>
        <w:rPr>
          <w:spacing w:val="-9"/>
          <w:sz w:val="16"/>
        </w:rPr>
        <w:t xml:space="preserve"> </w:t>
      </w:r>
      <w:r>
        <w:rPr>
          <w:sz w:val="16"/>
        </w:rPr>
        <w:t>Authorized</w:t>
      </w:r>
      <w:r>
        <w:rPr>
          <w:spacing w:val="-2"/>
          <w:sz w:val="16"/>
        </w:rPr>
        <w:t xml:space="preserve"> </w:t>
      </w:r>
      <w:r>
        <w:rPr>
          <w:sz w:val="16"/>
        </w:rPr>
        <w:t>Agent</w:t>
      </w:r>
      <w:r>
        <w:rPr>
          <w:sz w:val="16"/>
        </w:rPr>
        <w:tab/>
      </w:r>
    </w:p>
    <w:sectPr w:rsidR="00361165">
      <w:pgSz w:w="12240" w:h="15840"/>
      <w:pgMar w:top="13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65"/>
    <w:rsid w:val="00361165"/>
    <w:rsid w:val="00426B59"/>
    <w:rsid w:val="00445EBF"/>
    <w:rsid w:val="005344FF"/>
    <w:rsid w:val="006116B4"/>
    <w:rsid w:val="00616934"/>
    <w:rsid w:val="006541D5"/>
    <w:rsid w:val="006C07F1"/>
    <w:rsid w:val="0074600B"/>
    <w:rsid w:val="009740DD"/>
    <w:rsid w:val="00A4147D"/>
    <w:rsid w:val="00A977E8"/>
    <w:rsid w:val="00AB1795"/>
    <w:rsid w:val="00B068CE"/>
    <w:rsid w:val="00B7356E"/>
    <w:rsid w:val="00C45A88"/>
    <w:rsid w:val="00CA0D6D"/>
    <w:rsid w:val="00D15308"/>
    <w:rsid w:val="00D85F81"/>
    <w:rsid w:val="00DC57A4"/>
    <w:rsid w:val="00F14C8C"/>
    <w:rsid w:val="00F4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B075"/>
  <w15:docId w15:val="{AF17070D-F34C-44A2-AAEF-1261BEFC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20" w:right="113"/>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8"/>
    </w:pPr>
    <w:rPr>
      <w:rFonts w:ascii="Calibri" w:eastAsia="Calibri" w:hAnsi="Calibri" w:cs="Calibri"/>
    </w:rPr>
  </w:style>
  <w:style w:type="paragraph" w:styleId="BalloonText">
    <w:name w:val="Balloon Text"/>
    <w:basedOn w:val="Normal"/>
    <w:link w:val="BalloonTextChar"/>
    <w:uiPriority w:val="99"/>
    <w:semiHidden/>
    <w:unhideWhenUsed/>
    <w:rsid w:val="00CA0D6D"/>
    <w:rPr>
      <w:rFonts w:ascii="Tahoma" w:hAnsi="Tahoma" w:cs="Tahoma"/>
      <w:sz w:val="16"/>
      <w:szCs w:val="16"/>
    </w:rPr>
  </w:style>
  <w:style w:type="character" w:customStyle="1" w:styleId="BalloonTextChar">
    <w:name w:val="Balloon Text Char"/>
    <w:basedOn w:val="DefaultParagraphFont"/>
    <w:link w:val="BalloonText"/>
    <w:uiPriority w:val="99"/>
    <w:semiHidden/>
    <w:rsid w:val="00CA0D6D"/>
    <w:rPr>
      <w:rFonts w:ascii="Tahoma" w:eastAsia="Arial" w:hAnsi="Tahoma" w:cs="Tahoma"/>
      <w:sz w:val="16"/>
      <w:szCs w:val="16"/>
    </w:rPr>
  </w:style>
  <w:style w:type="character" w:styleId="Hyperlink">
    <w:name w:val="Hyperlink"/>
    <w:basedOn w:val="DefaultParagraphFont"/>
    <w:uiPriority w:val="99"/>
    <w:unhideWhenUsed/>
    <w:rsid w:val="00D85F81"/>
    <w:rPr>
      <w:color w:val="0000FF" w:themeColor="hyperlink"/>
      <w:u w:val="single"/>
    </w:rPr>
  </w:style>
  <w:style w:type="character" w:styleId="UnresolvedMention">
    <w:name w:val="Unresolved Mention"/>
    <w:basedOn w:val="DefaultParagraphFont"/>
    <w:uiPriority w:val="99"/>
    <w:semiHidden/>
    <w:unhideWhenUsed/>
    <w:rsid w:val="00D8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astvaleca.gov/government/community-safety-department/building-safety-copy)"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sl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bc1bcb-308a-464f-a41e-269b2d7bda92">
      <Terms xmlns="http://schemas.microsoft.com/office/infopath/2007/PartnerControls"/>
    </lcf76f155ced4ddcb4097134ff3c332f>
    <TaxCatchAll xmlns="b63578de-be14-4b5c-9c5f-132c949992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52B40A7736544C811F17A0B63E1E76" ma:contentTypeVersion="11" ma:contentTypeDescription="Create a new document." ma:contentTypeScope="" ma:versionID="10966215e077cf3d722b2d012d374fe2">
  <xsd:schema xmlns:xsd="http://www.w3.org/2001/XMLSchema" xmlns:xs="http://www.w3.org/2001/XMLSchema" xmlns:p="http://schemas.microsoft.com/office/2006/metadata/properties" xmlns:ns2="10bc1bcb-308a-464f-a41e-269b2d7bda92" xmlns:ns3="b63578de-be14-4b5c-9c5f-132c94999246" targetNamespace="http://schemas.microsoft.com/office/2006/metadata/properties" ma:root="true" ma:fieldsID="dc36dd0d44f3ecad2a43fd9bee640f8e" ns2:_="" ns3:_="">
    <xsd:import namespace="10bc1bcb-308a-464f-a41e-269b2d7bda92"/>
    <xsd:import namespace="b63578de-be14-4b5c-9c5f-132c949992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c1bcb-308a-464f-a41e-269b2d7bd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103fb2-2b2d-40eb-ad90-12054d5ef42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578de-be14-4b5c-9c5f-132c94999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1ea5de-b071-444f-a8e8-9aa62eca403c}" ma:internalName="TaxCatchAll" ma:showField="CatchAllData" ma:web="b63578de-be14-4b5c-9c5f-132c94999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DCC01-EB3C-4104-B051-2B748848080F}">
  <ds:schemaRefs>
    <ds:schemaRef ds:uri="http://schemas.microsoft.com/sharepoint/v3/contenttype/forms"/>
  </ds:schemaRefs>
</ds:datastoreItem>
</file>

<file path=customXml/itemProps2.xml><?xml version="1.0" encoding="utf-8"?>
<ds:datastoreItem xmlns:ds="http://schemas.openxmlformats.org/officeDocument/2006/customXml" ds:itemID="{E770B801-F60B-41B9-8966-01A62209A3E5}">
  <ds:schemaRefs>
    <ds:schemaRef ds:uri="http://schemas.microsoft.com/office/2006/metadata/properties"/>
    <ds:schemaRef ds:uri="http://schemas.microsoft.com/office/infopath/2007/PartnerControls"/>
    <ds:schemaRef ds:uri="10bc1bcb-308a-464f-a41e-269b2d7bda92"/>
    <ds:schemaRef ds:uri="b63578de-be14-4b5c-9c5f-132c94999246"/>
  </ds:schemaRefs>
</ds:datastoreItem>
</file>

<file path=customXml/itemProps3.xml><?xml version="1.0" encoding="utf-8"?>
<ds:datastoreItem xmlns:ds="http://schemas.openxmlformats.org/officeDocument/2006/customXml" ds:itemID="{BD6CCDAB-8312-4F4A-8BCD-3DB2089F2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c1bcb-308a-464f-a41e-269b2d7bda92"/>
    <ds:schemaRef ds:uri="b63578de-be14-4b5c-9c5f-132c94999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883</Words>
  <Characters>5037</Characters>
  <Application>Microsoft Office Word</Application>
  <DocSecurity>0</DocSecurity>
  <Lines>41</Lines>
  <Paragraphs>11</Paragraphs>
  <ScaleCrop>false</ScaleCrop>
  <Company>Microsoft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SEIDEL</dc:creator>
  <cp:lastModifiedBy>Tamara  Marquez</cp:lastModifiedBy>
  <cp:revision>20</cp:revision>
  <dcterms:created xsi:type="dcterms:W3CDTF">2022-11-09T18:41:00Z</dcterms:created>
  <dcterms:modified xsi:type="dcterms:W3CDTF">2023-04-27T18:52:00Z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Creator">
    <vt:lpwstr>Acrobat PDFMaker 10.0 for Word</vt:lpwstr>
  </property>
  <property fmtid="{D5CDD505-2E9C-101B-9397-08002B2CF9AE}" pid="4" name="LastSaved">
    <vt:filetime>2019-12-03T00:00:00Z</vt:filetime>
  </property>
  <property fmtid="{D5CDD505-2E9C-101B-9397-08002B2CF9AE}" pid="5" name="ContentTypeId">
    <vt:lpwstr>0x0101001152B40A7736544C811F17A0B63E1E76</vt:lpwstr>
  </property>
  <property fmtid="{D5CDD505-2E9C-101B-9397-08002B2CF9AE}" pid="6" name="GrammarlyDocumentId">
    <vt:lpwstr>f89b8bea591faa3efa3d1a9e16ec4a2c3685f52116d287ebd89585c189a3eef8</vt:lpwstr>
  </property>
  <property fmtid="{D5CDD505-2E9C-101B-9397-08002B2CF9AE}" pid="7" name="MediaServiceImageTags">
    <vt:lpwstr/>
  </property>
</Properties>
</file>